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3C" w:rsidRDefault="00876790" w:rsidP="00AD1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bookmarkStart w:id="0" w:name="_Toc46368878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СОЦИАЛЬНАЯ </w:t>
      </w:r>
      <w:r w:rsidR="00AD1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ПОДДЕРЖК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А</w:t>
      </w:r>
      <w:r w:rsidR="00AD1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ОТДЕЛЬНЫХ КАТЕГОРИЙ</w:t>
      </w:r>
      <w:r w:rsidR="00AD143C" w:rsidRPr="00455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 </w:t>
      </w:r>
      <w:r w:rsidR="00AD1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ГРАЖДАН </w:t>
      </w:r>
      <w:r w:rsidR="00BF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 xml:space="preserve">в г. </w:t>
      </w:r>
      <w:proofErr w:type="gramStart"/>
      <w:r w:rsidR="00BF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СЕВАСТОПОЛЕ</w:t>
      </w:r>
      <w:proofErr w:type="gramEnd"/>
    </w:p>
    <w:bookmarkEnd w:id="0"/>
    <w:p w:rsidR="00AD143C" w:rsidRPr="004557BB" w:rsidRDefault="00AD143C" w:rsidP="00AD14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4557B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</w:p>
    <w:p w:rsidR="008C3477" w:rsidRPr="00981E38" w:rsidRDefault="008C3477" w:rsidP="008C347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981E3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Предоставление гражданам субсидий </w:t>
      </w:r>
    </w:p>
    <w:p w:rsidR="008C3477" w:rsidRPr="00981E38" w:rsidRDefault="008C3477" w:rsidP="008C347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981E3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на оплату жилого помещения и коммунальных услуг</w:t>
      </w:r>
    </w:p>
    <w:p w:rsidR="008C3477" w:rsidRPr="000A727C" w:rsidRDefault="008C3477" w:rsidP="008C347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1560"/>
        <w:gridCol w:w="1573"/>
      </w:tblGrid>
      <w:tr w:rsidR="00BF15D0" w:rsidRPr="003873C0" w:rsidTr="00B042C2">
        <w:trPr>
          <w:jc w:val="center"/>
        </w:trPr>
        <w:tc>
          <w:tcPr>
            <w:tcW w:w="3347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15D0" w:rsidRPr="003873C0" w:rsidRDefault="00BF15D0" w:rsidP="00D62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3873C0">
              <w:rPr>
                <w:lang w:val="ru-RU"/>
              </w:rPr>
              <w:t xml:space="preserve"> </w:t>
            </w:r>
            <w:r w:rsidRPr="003873C0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23" w:type="pct"/>
            <w:tcBorders>
              <w:top w:val="double" w:sz="4" w:space="0" w:color="002060"/>
              <w:left w:val="single" w:sz="4" w:space="0" w:color="002060"/>
              <w:bottom w:val="double" w:sz="4" w:space="0" w:color="002060"/>
              <w:right w:val="single" w:sz="4" w:space="0" w:color="002060"/>
            </w:tcBorders>
            <w:shd w:val="clear" w:color="auto" w:fill="DAEEF3"/>
          </w:tcPr>
          <w:p w:rsidR="00BF15D0" w:rsidRPr="000407CB" w:rsidRDefault="000407CB" w:rsidP="00022CD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Январь-сентябрь</w:t>
            </w:r>
          </w:p>
          <w:p w:rsidR="00BF15D0" w:rsidRPr="00F8673C" w:rsidRDefault="00143F6D" w:rsidP="00BF15D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20</w:t>
            </w:r>
            <w:r w:rsidR="007D466D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2</w:t>
            </w:r>
            <w:r w:rsidR="007D466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</w:t>
            </w:r>
            <w:r w:rsidR="00BF15D0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830" w:type="pct"/>
            <w:tcBorders>
              <w:top w:val="double" w:sz="4" w:space="0" w:color="002060"/>
              <w:left w:val="single" w:sz="4" w:space="0" w:color="002060"/>
              <w:bottom w:val="double" w:sz="4" w:space="0" w:color="002060"/>
              <w:right w:val="double" w:sz="4" w:space="0" w:color="auto"/>
            </w:tcBorders>
            <w:shd w:val="clear" w:color="auto" w:fill="DAEEF3"/>
          </w:tcPr>
          <w:p w:rsidR="00BF15D0" w:rsidRDefault="00A903FE" w:rsidP="00022CD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Январь-</w:t>
            </w:r>
            <w:r w:rsidR="000407CB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BF15D0" w:rsidRPr="00F8673C" w:rsidRDefault="00143F6D" w:rsidP="00FB26C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202</w:t>
            </w:r>
            <w:r w:rsidR="007D466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="00BF15D0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7D466D" w:rsidRPr="003873C0" w:rsidTr="00B042C2">
        <w:trPr>
          <w:jc w:val="center"/>
        </w:trPr>
        <w:tc>
          <w:tcPr>
            <w:tcW w:w="3347" w:type="pct"/>
            <w:tcBorders>
              <w:top w:val="double" w:sz="4" w:space="0" w:color="002060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466D" w:rsidRPr="003873C0" w:rsidRDefault="007D466D" w:rsidP="00D628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Число семей, получивших субсидии на оплату жилого помещения и коммунальных услуг, ед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иниц</w:t>
            </w:r>
          </w:p>
        </w:tc>
        <w:tc>
          <w:tcPr>
            <w:tcW w:w="823" w:type="pct"/>
            <w:tcBorders>
              <w:top w:val="double" w:sz="4" w:space="0" w:color="002060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7D466D" w:rsidRPr="000407CB" w:rsidRDefault="007D466D" w:rsidP="00854545">
            <w:pPr>
              <w:spacing w:after="0" w:line="240" w:lineRule="auto"/>
              <w:ind w:right="1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444</w:t>
            </w:r>
          </w:p>
        </w:tc>
        <w:tc>
          <w:tcPr>
            <w:tcW w:w="830" w:type="pct"/>
            <w:tcBorders>
              <w:top w:val="double" w:sz="4" w:space="0" w:color="002060"/>
              <w:left w:val="single" w:sz="4" w:space="0" w:color="002060"/>
              <w:bottom w:val="single" w:sz="4" w:space="0" w:color="92CDDC"/>
              <w:right w:val="double" w:sz="4" w:space="0" w:color="auto"/>
            </w:tcBorders>
            <w:vAlign w:val="bottom"/>
          </w:tcPr>
          <w:p w:rsidR="007D466D" w:rsidRPr="000407CB" w:rsidRDefault="00845501" w:rsidP="00FB26C5">
            <w:pPr>
              <w:spacing w:after="0" w:line="240" w:lineRule="auto"/>
              <w:ind w:right="1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449</w:t>
            </w:r>
          </w:p>
        </w:tc>
      </w:tr>
      <w:tr w:rsidR="007D466D" w:rsidRPr="003873C0" w:rsidTr="00B042C2">
        <w:trPr>
          <w:jc w:val="center"/>
        </w:trPr>
        <w:tc>
          <w:tcPr>
            <w:tcW w:w="3347" w:type="pct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466D" w:rsidRPr="003873C0" w:rsidRDefault="007D466D" w:rsidP="00D628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Сумма начисленных субсидий на оплату жилого помещения и коммунальных услуг, тыс.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823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7D466D" w:rsidRPr="000407CB" w:rsidRDefault="007D466D" w:rsidP="008545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4509,8</w:t>
            </w:r>
          </w:p>
        </w:tc>
        <w:tc>
          <w:tcPr>
            <w:tcW w:w="830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auto"/>
            </w:tcBorders>
            <w:vAlign w:val="bottom"/>
          </w:tcPr>
          <w:p w:rsidR="007D466D" w:rsidRPr="000407CB" w:rsidRDefault="00845501" w:rsidP="00FB2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4672,5</w:t>
            </w:r>
          </w:p>
        </w:tc>
      </w:tr>
      <w:tr w:rsidR="007D466D" w:rsidRPr="003873C0" w:rsidTr="00B042C2">
        <w:trPr>
          <w:jc w:val="center"/>
        </w:trPr>
        <w:tc>
          <w:tcPr>
            <w:tcW w:w="3347" w:type="pct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466D" w:rsidRDefault="007D466D" w:rsidP="00D628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Сумма субсидий, возмещенная населению на оплату жилого помещения и коммунальных услуг, </w:t>
            </w:r>
          </w:p>
          <w:p w:rsidR="007D466D" w:rsidRPr="003873C0" w:rsidRDefault="007D466D" w:rsidP="00D628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823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7D466D" w:rsidRPr="003873C0" w:rsidRDefault="007D466D" w:rsidP="008545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4509,8</w:t>
            </w:r>
          </w:p>
        </w:tc>
        <w:tc>
          <w:tcPr>
            <w:tcW w:w="830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auto"/>
            </w:tcBorders>
            <w:vAlign w:val="bottom"/>
          </w:tcPr>
          <w:p w:rsidR="007D466D" w:rsidRPr="003873C0" w:rsidRDefault="00845501" w:rsidP="00FB26C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4672,5</w:t>
            </w:r>
          </w:p>
        </w:tc>
      </w:tr>
      <w:tr w:rsidR="007D466D" w:rsidRPr="003873C0" w:rsidTr="00B042C2">
        <w:trPr>
          <w:jc w:val="center"/>
        </w:trPr>
        <w:tc>
          <w:tcPr>
            <w:tcW w:w="3347" w:type="pct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466D" w:rsidRPr="003873C0" w:rsidRDefault="007D466D" w:rsidP="00D628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Среднемесячный размер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начисленных </w:t>
            </w: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субсидий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одну </w:t>
            </w: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семью, рублей</w:t>
            </w:r>
          </w:p>
        </w:tc>
        <w:tc>
          <w:tcPr>
            <w:tcW w:w="823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vAlign w:val="bottom"/>
          </w:tcPr>
          <w:p w:rsidR="007D466D" w:rsidRPr="003873C0" w:rsidRDefault="007D466D" w:rsidP="00854545">
            <w:pPr>
              <w:spacing w:after="0" w:line="240" w:lineRule="auto"/>
              <w:ind w:right="1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1129,0</w:t>
            </w:r>
          </w:p>
        </w:tc>
        <w:tc>
          <w:tcPr>
            <w:tcW w:w="830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auto"/>
            </w:tcBorders>
            <w:vAlign w:val="bottom"/>
          </w:tcPr>
          <w:p w:rsidR="007D466D" w:rsidRPr="003873C0" w:rsidRDefault="00845501" w:rsidP="00FB26C5">
            <w:pPr>
              <w:spacing w:after="0" w:line="240" w:lineRule="auto"/>
              <w:ind w:right="1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1156</w:t>
            </w:r>
          </w:p>
        </w:tc>
      </w:tr>
      <w:tr w:rsidR="007D466D" w:rsidRPr="003873C0" w:rsidTr="00B042C2">
        <w:trPr>
          <w:jc w:val="center"/>
        </w:trPr>
        <w:tc>
          <w:tcPr>
            <w:tcW w:w="3347" w:type="pct"/>
            <w:tcBorders>
              <w:top w:val="single" w:sz="4" w:space="0" w:color="92CDDC"/>
              <w:left w:val="double" w:sz="4" w:space="0" w:color="002060"/>
              <w:bottom w:val="double" w:sz="4" w:space="0" w:color="002060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466D" w:rsidRPr="003873C0" w:rsidRDefault="007D466D" w:rsidP="00D628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Уровень возмещенных затрат по начисленным населению субсидиям, %</w:t>
            </w:r>
          </w:p>
        </w:tc>
        <w:tc>
          <w:tcPr>
            <w:tcW w:w="823" w:type="pct"/>
            <w:tcBorders>
              <w:top w:val="single" w:sz="4" w:space="0" w:color="92CDDC"/>
              <w:left w:val="single" w:sz="4" w:space="0" w:color="002060"/>
              <w:bottom w:val="double" w:sz="4" w:space="0" w:color="002060"/>
              <w:right w:val="single" w:sz="4" w:space="0" w:color="002060"/>
            </w:tcBorders>
            <w:vAlign w:val="bottom"/>
          </w:tcPr>
          <w:p w:rsidR="007D466D" w:rsidRDefault="007D466D" w:rsidP="00854545">
            <w:pPr>
              <w:spacing w:after="0" w:line="240" w:lineRule="auto"/>
              <w:ind w:right="1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pct"/>
            <w:tcBorders>
              <w:top w:val="single" w:sz="4" w:space="0" w:color="92CDDC"/>
              <w:left w:val="single" w:sz="4" w:space="0" w:color="002060"/>
              <w:bottom w:val="double" w:sz="4" w:space="0" w:color="002060"/>
              <w:right w:val="double" w:sz="4" w:space="0" w:color="auto"/>
            </w:tcBorders>
            <w:vAlign w:val="bottom"/>
          </w:tcPr>
          <w:p w:rsidR="007D466D" w:rsidRDefault="00845501" w:rsidP="00FB26C5">
            <w:pPr>
              <w:spacing w:after="0" w:line="240" w:lineRule="auto"/>
              <w:ind w:right="18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bookmarkStart w:id="1" w:name="_GoBack"/>
            <w:bookmarkEnd w:id="1"/>
          </w:p>
        </w:tc>
      </w:tr>
    </w:tbl>
    <w:p w:rsidR="008C3477" w:rsidRDefault="008C3477" w:rsidP="008C3477">
      <w:pPr>
        <w:rPr>
          <w:lang w:val="ru-RU"/>
        </w:rPr>
      </w:pPr>
    </w:p>
    <w:p w:rsidR="000A727C" w:rsidRPr="00981E38" w:rsidRDefault="00AD143C" w:rsidP="00B354D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981E3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Предоставление гражданам социальной поддержки</w:t>
      </w:r>
    </w:p>
    <w:p w:rsidR="00AD143C" w:rsidRPr="00B56281" w:rsidRDefault="00AD143C" w:rsidP="00B354D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981E3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по оплате</w:t>
      </w:r>
      <w:r w:rsidR="000A727C" w:rsidRPr="00981E3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981E3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жил</w:t>
      </w:r>
      <w:r w:rsidR="003873C0" w:rsidRPr="00981E3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ого помещения и </w:t>
      </w:r>
      <w:r w:rsidRPr="00981E3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коммунальных услуг </w:t>
      </w:r>
    </w:p>
    <w:p w:rsidR="00B56281" w:rsidRPr="00B56281" w:rsidRDefault="00B56281" w:rsidP="00B354DF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W w:w="5005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5"/>
        <w:gridCol w:w="1700"/>
        <w:gridCol w:w="1582"/>
      </w:tblGrid>
      <w:tr w:rsidR="00BF15D0" w:rsidRPr="003873C0" w:rsidTr="00B042C2">
        <w:trPr>
          <w:trHeight w:val="280"/>
          <w:jc w:val="center"/>
        </w:trPr>
        <w:tc>
          <w:tcPr>
            <w:tcW w:w="3270" w:type="pct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15D0" w:rsidRPr="003873C0" w:rsidRDefault="00BF15D0" w:rsidP="00D62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3873C0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896" w:type="pct"/>
            <w:tcBorders>
              <w:top w:val="double" w:sz="4" w:space="0" w:color="002060"/>
              <w:left w:val="single" w:sz="4" w:space="0" w:color="002060"/>
              <w:bottom w:val="double" w:sz="4" w:space="0" w:color="002060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5D0" w:rsidRDefault="000407CB" w:rsidP="00D628D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Январь-сентябрь</w:t>
            </w:r>
          </w:p>
          <w:p w:rsidR="00BF15D0" w:rsidRPr="00B042C2" w:rsidRDefault="00143F6D" w:rsidP="00BF15D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20</w:t>
            </w:r>
            <w:r w:rsidR="007D466D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2</w:t>
            </w:r>
            <w:r w:rsidR="007D466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</w:t>
            </w:r>
            <w:r w:rsidR="00BF15D0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г</w:t>
            </w:r>
            <w:r w:rsidR="00B042C2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34" w:type="pct"/>
            <w:tcBorders>
              <w:top w:val="double" w:sz="4" w:space="0" w:color="002060"/>
              <w:left w:val="sing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DAEEF3"/>
          </w:tcPr>
          <w:p w:rsidR="00C877F9" w:rsidRDefault="00A903FE" w:rsidP="00417CC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Январь-</w:t>
            </w:r>
            <w:r w:rsidR="000407CB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BF15D0" w:rsidRPr="00F8673C" w:rsidRDefault="00143F6D" w:rsidP="00417CC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202</w:t>
            </w:r>
            <w:r w:rsidR="007D466D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3</w:t>
            </w:r>
            <w:r w:rsidR="00BF15D0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7D466D" w:rsidRPr="003873C0" w:rsidTr="00B042C2">
        <w:trPr>
          <w:trHeight w:val="830"/>
          <w:jc w:val="center"/>
        </w:trPr>
        <w:tc>
          <w:tcPr>
            <w:tcW w:w="3270" w:type="pct"/>
            <w:tcBorders>
              <w:top w:val="double" w:sz="4" w:space="0" w:color="002060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466D" w:rsidRDefault="007D466D" w:rsidP="00413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Численность граждан пользующихся социальной поддержкой</w:t>
            </w:r>
            <w:r w:rsidRPr="00413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 оплате жилого помещения </w:t>
            </w:r>
          </w:p>
          <w:p w:rsidR="007D466D" w:rsidRPr="003873C0" w:rsidRDefault="007D466D" w:rsidP="00413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 коммунальных услуг, </w:t>
            </w: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896" w:type="pct"/>
            <w:tcBorders>
              <w:top w:val="double" w:sz="4" w:space="0" w:color="002060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466D" w:rsidRPr="00A262F5" w:rsidRDefault="007D466D" w:rsidP="008545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228,9</w:t>
            </w:r>
          </w:p>
        </w:tc>
        <w:tc>
          <w:tcPr>
            <w:tcW w:w="834" w:type="pct"/>
            <w:tcBorders>
              <w:top w:val="double" w:sz="4" w:space="0" w:color="002060"/>
              <w:left w:val="single" w:sz="4" w:space="0" w:color="002060"/>
              <w:bottom w:val="single" w:sz="4" w:space="0" w:color="92CDDC"/>
              <w:right w:val="double" w:sz="4" w:space="0" w:color="002060"/>
            </w:tcBorders>
            <w:vAlign w:val="bottom"/>
          </w:tcPr>
          <w:p w:rsidR="007D466D" w:rsidRPr="00A262F5" w:rsidRDefault="007D466D" w:rsidP="00A903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237,6</w:t>
            </w:r>
          </w:p>
        </w:tc>
      </w:tr>
      <w:tr w:rsidR="007D466D" w:rsidRPr="003873C0" w:rsidTr="00B042C2">
        <w:trPr>
          <w:trHeight w:val="280"/>
          <w:jc w:val="center"/>
        </w:trPr>
        <w:tc>
          <w:tcPr>
            <w:tcW w:w="3270" w:type="pct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466D" w:rsidRPr="003873C0" w:rsidRDefault="007D466D" w:rsidP="00D628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 них носители социальной поддержки</w:t>
            </w:r>
          </w:p>
        </w:tc>
        <w:tc>
          <w:tcPr>
            <w:tcW w:w="896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466D" w:rsidRPr="004C21CE" w:rsidRDefault="007D466D" w:rsidP="008545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167,2</w:t>
            </w:r>
          </w:p>
        </w:tc>
        <w:tc>
          <w:tcPr>
            <w:tcW w:w="834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002060"/>
            </w:tcBorders>
            <w:vAlign w:val="bottom"/>
          </w:tcPr>
          <w:p w:rsidR="007D466D" w:rsidRPr="004C21CE" w:rsidRDefault="007D466D" w:rsidP="00B042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176,9</w:t>
            </w:r>
          </w:p>
        </w:tc>
      </w:tr>
      <w:tr w:rsidR="007D466D" w:rsidRPr="003873C0" w:rsidTr="00B042C2">
        <w:trPr>
          <w:trHeight w:val="1123"/>
          <w:jc w:val="center"/>
        </w:trPr>
        <w:tc>
          <w:tcPr>
            <w:tcW w:w="3270" w:type="pct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466D" w:rsidRDefault="007D466D" w:rsidP="00413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Объем средств, предусмотренных на предоставление социальной поддержки</w:t>
            </w:r>
            <w:r w:rsidRPr="00413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 оплате жилого помещения </w:t>
            </w:r>
          </w:p>
          <w:p w:rsidR="007D466D" w:rsidRPr="003873C0" w:rsidRDefault="007D466D" w:rsidP="00413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 коммунальных услуг</w:t>
            </w: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млн.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896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466D" w:rsidRPr="004C21CE" w:rsidRDefault="007D466D" w:rsidP="008545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248,6</w:t>
            </w:r>
          </w:p>
        </w:tc>
        <w:tc>
          <w:tcPr>
            <w:tcW w:w="834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002060"/>
            </w:tcBorders>
            <w:vAlign w:val="bottom"/>
          </w:tcPr>
          <w:p w:rsidR="007D466D" w:rsidRPr="004C21CE" w:rsidRDefault="007D466D" w:rsidP="00DD79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291,8</w:t>
            </w:r>
          </w:p>
        </w:tc>
      </w:tr>
      <w:tr w:rsidR="007D466D" w:rsidRPr="003873C0" w:rsidTr="00B042C2">
        <w:trPr>
          <w:trHeight w:val="549"/>
          <w:jc w:val="center"/>
        </w:trPr>
        <w:tc>
          <w:tcPr>
            <w:tcW w:w="3270" w:type="pct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466D" w:rsidRPr="003873C0" w:rsidRDefault="007D466D" w:rsidP="00D628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Среднемесячный размер социальной поддержки на одного пользователя</w:t>
            </w:r>
            <w:proofErr w:type="gramStart"/>
            <w:r w:rsidRPr="00E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1</w:t>
            </w:r>
            <w:proofErr w:type="gramEnd"/>
            <w:r w:rsidRPr="00EE7E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)</w:t>
            </w:r>
            <w:r w:rsidRPr="003873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 рублей</w:t>
            </w:r>
          </w:p>
        </w:tc>
        <w:tc>
          <w:tcPr>
            <w:tcW w:w="896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466D" w:rsidRPr="004C21CE" w:rsidRDefault="007D466D" w:rsidP="008545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120,7</w:t>
            </w:r>
          </w:p>
        </w:tc>
        <w:tc>
          <w:tcPr>
            <w:tcW w:w="834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002060"/>
            </w:tcBorders>
            <w:vAlign w:val="bottom"/>
          </w:tcPr>
          <w:p w:rsidR="007D466D" w:rsidRPr="004C21CE" w:rsidRDefault="007D466D" w:rsidP="007D46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136,4</w:t>
            </w:r>
          </w:p>
        </w:tc>
      </w:tr>
      <w:tr w:rsidR="007D466D" w:rsidRPr="003873C0" w:rsidTr="00B042C2">
        <w:trPr>
          <w:trHeight w:val="1123"/>
          <w:jc w:val="center"/>
        </w:trPr>
        <w:tc>
          <w:tcPr>
            <w:tcW w:w="3270" w:type="pct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466D" w:rsidRDefault="007D466D" w:rsidP="00413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Фактически возмещено средств на предоставление социальной поддержки</w:t>
            </w:r>
            <w:r w:rsidRPr="00413B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 оплате жилого помещения </w:t>
            </w:r>
          </w:p>
          <w:p w:rsidR="007D466D" w:rsidRPr="003873C0" w:rsidRDefault="007D466D" w:rsidP="00413B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 коммунальных услуг, млн. рублей</w:t>
            </w:r>
          </w:p>
        </w:tc>
        <w:tc>
          <w:tcPr>
            <w:tcW w:w="896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466D" w:rsidRPr="004C21CE" w:rsidRDefault="007D466D" w:rsidP="008545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140,6</w:t>
            </w:r>
          </w:p>
        </w:tc>
        <w:tc>
          <w:tcPr>
            <w:tcW w:w="834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002060"/>
            </w:tcBorders>
            <w:vAlign w:val="bottom"/>
          </w:tcPr>
          <w:p w:rsidR="007D466D" w:rsidRPr="004C21CE" w:rsidRDefault="007D466D" w:rsidP="00D5414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231,5</w:t>
            </w:r>
          </w:p>
        </w:tc>
      </w:tr>
      <w:tr w:rsidR="007D466D" w:rsidRPr="003873C0" w:rsidTr="00B042C2">
        <w:trPr>
          <w:trHeight w:val="280"/>
          <w:jc w:val="center"/>
        </w:trPr>
        <w:tc>
          <w:tcPr>
            <w:tcW w:w="3270" w:type="pct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466D" w:rsidRDefault="007D466D" w:rsidP="00D628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из них за прошлые периоды</w:t>
            </w:r>
          </w:p>
        </w:tc>
        <w:tc>
          <w:tcPr>
            <w:tcW w:w="896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466D" w:rsidRPr="004C21CE" w:rsidRDefault="007D466D" w:rsidP="008545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9,3</w:t>
            </w:r>
          </w:p>
        </w:tc>
        <w:tc>
          <w:tcPr>
            <w:tcW w:w="834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002060"/>
            </w:tcBorders>
            <w:vAlign w:val="bottom"/>
          </w:tcPr>
          <w:p w:rsidR="007D466D" w:rsidRPr="004C21CE" w:rsidRDefault="007D466D" w:rsidP="00DD792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16,3</w:t>
            </w:r>
          </w:p>
        </w:tc>
      </w:tr>
      <w:tr w:rsidR="007D466D" w:rsidRPr="003873C0" w:rsidTr="00B042C2">
        <w:trPr>
          <w:trHeight w:val="830"/>
          <w:jc w:val="center"/>
        </w:trPr>
        <w:tc>
          <w:tcPr>
            <w:tcW w:w="3270" w:type="pct"/>
            <w:tcBorders>
              <w:top w:val="single" w:sz="4" w:space="0" w:color="92CDDC"/>
              <w:left w:val="double" w:sz="4" w:space="0" w:color="002060"/>
              <w:bottom w:val="single" w:sz="4" w:space="0" w:color="92CDDC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466D" w:rsidRDefault="007D466D" w:rsidP="00D628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Уровень возмещения средств, предусмотренных на предоставление гражданам социальной поддержки, %</w:t>
            </w:r>
          </w:p>
        </w:tc>
        <w:tc>
          <w:tcPr>
            <w:tcW w:w="896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466D" w:rsidRPr="004C21CE" w:rsidRDefault="007D466D" w:rsidP="0085454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52,8</w:t>
            </w:r>
          </w:p>
        </w:tc>
        <w:tc>
          <w:tcPr>
            <w:tcW w:w="834" w:type="pct"/>
            <w:tcBorders>
              <w:top w:val="single" w:sz="4" w:space="0" w:color="92CDDC"/>
              <w:left w:val="single" w:sz="4" w:space="0" w:color="002060"/>
              <w:bottom w:val="single" w:sz="4" w:space="0" w:color="92CDDC"/>
              <w:right w:val="double" w:sz="4" w:space="0" w:color="002060"/>
            </w:tcBorders>
            <w:vAlign w:val="bottom"/>
          </w:tcPr>
          <w:p w:rsidR="007D466D" w:rsidRPr="004C21CE" w:rsidRDefault="007D466D" w:rsidP="00B042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73,8</w:t>
            </w:r>
          </w:p>
        </w:tc>
      </w:tr>
      <w:tr w:rsidR="007D466D" w:rsidRPr="003873C0" w:rsidTr="00B042C2">
        <w:trPr>
          <w:trHeight w:val="280"/>
          <w:jc w:val="center"/>
        </w:trPr>
        <w:tc>
          <w:tcPr>
            <w:tcW w:w="3270" w:type="pct"/>
            <w:tcBorders>
              <w:top w:val="single" w:sz="4" w:space="0" w:color="92CDDC"/>
              <w:left w:val="double" w:sz="4" w:space="0" w:color="002060"/>
              <w:bottom w:val="single" w:sz="4" w:space="0" w:color="auto"/>
              <w:right w:val="single" w:sz="4" w:space="0" w:color="00206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466D" w:rsidRDefault="007D466D" w:rsidP="00D628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из них с учетом прошлых периодов</w:t>
            </w:r>
          </w:p>
        </w:tc>
        <w:tc>
          <w:tcPr>
            <w:tcW w:w="896" w:type="pct"/>
            <w:tcBorders>
              <w:top w:val="single" w:sz="4" w:space="0" w:color="92CDDC"/>
              <w:left w:val="single" w:sz="4" w:space="0" w:color="002060"/>
              <w:bottom w:val="single" w:sz="4" w:space="0" w:color="auto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466D" w:rsidRPr="004C21CE" w:rsidRDefault="007D466D" w:rsidP="00854545">
            <w:pPr>
              <w:spacing w:after="0" w:line="240" w:lineRule="auto"/>
              <w:ind w:right="23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56,6</w:t>
            </w:r>
          </w:p>
        </w:tc>
        <w:tc>
          <w:tcPr>
            <w:tcW w:w="834" w:type="pct"/>
            <w:tcBorders>
              <w:top w:val="single" w:sz="4" w:space="0" w:color="92CDDC"/>
              <w:left w:val="single" w:sz="4" w:space="0" w:color="002060"/>
              <w:bottom w:val="single" w:sz="4" w:space="0" w:color="auto"/>
              <w:right w:val="double" w:sz="4" w:space="0" w:color="002060"/>
            </w:tcBorders>
            <w:vAlign w:val="bottom"/>
          </w:tcPr>
          <w:p w:rsidR="007D466D" w:rsidRPr="004C21CE" w:rsidRDefault="007D466D" w:rsidP="00B042C2">
            <w:pPr>
              <w:spacing w:after="0" w:line="240" w:lineRule="auto"/>
              <w:ind w:right="23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79,3</w:t>
            </w:r>
          </w:p>
        </w:tc>
      </w:tr>
      <w:tr w:rsidR="007D466D" w:rsidRPr="003873C0" w:rsidTr="00B042C2">
        <w:trPr>
          <w:trHeight w:val="491"/>
          <w:jc w:val="center"/>
        </w:trPr>
        <w:tc>
          <w:tcPr>
            <w:tcW w:w="5000" w:type="pct"/>
            <w:gridSpan w:val="3"/>
            <w:tcBorders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466D" w:rsidRPr="002460BA" w:rsidRDefault="007D466D" w:rsidP="00D628DB">
            <w:pPr>
              <w:pStyle w:val="2"/>
              <w:tabs>
                <w:tab w:val="left" w:pos="0"/>
              </w:tabs>
              <w:spacing w:after="0" w:line="240" w:lineRule="auto"/>
              <w:ind w:left="0"/>
              <w:rPr>
                <w:i/>
                <w:kern w:val="28"/>
                <w:sz w:val="22"/>
                <w:szCs w:val="22"/>
                <w:vertAlign w:val="superscript"/>
              </w:rPr>
            </w:pPr>
            <w:r w:rsidRPr="002460BA">
              <w:rPr>
                <w:i/>
                <w:kern w:val="28"/>
                <w:sz w:val="22"/>
                <w:szCs w:val="22"/>
                <w:vertAlign w:val="superscript"/>
              </w:rPr>
              <w:t>1</w:t>
            </w:r>
            <w:r w:rsidRPr="002460BA">
              <w:rPr>
                <w:i/>
                <w:kern w:val="28"/>
                <w:vertAlign w:val="superscript"/>
              </w:rPr>
              <w:t xml:space="preserve">) </w:t>
            </w:r>
            <w:r w:rsidRPr="00EE7ED6">
              <w:rPr>
                <w:i/>
                <w:kern w:val="28"/>
              </w:rPr>
              <w:t>Включая членов семей, если это предусмотрено соответствующим определенной категории граждан законодательным актом.</w:t>
            </w:r>
          </w:p>
        </w:tc>
      </w:tr>
    </w:tbl>
    <w:p w:rsidR="00FD18BC" w:rsidRPr="00756F10" w:rsidRDefault="00FD18BC" w:rsidP="00BF15D0">
      <w:pPr>
        <w:rPr>
          <w:lang w:val="ru-RU"/>
        </w:rPr>
      </w:pPr>
    </w:p>
    <w:sectPr w:rsidR="00FD18BC" w:rsidRPr="0075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CF"/>
    <w:rsid w:val="00016DB7"/>
    <w:rsid w:val="00022CD5"/>
    <w:rsid w:val="00026FBD"/>
    <w:rsid w:val="000407CB"/>
    <w:rsid w:val="000A727C"/>
    <w:rsid w:val="000D4B3D"/>
    <w:rsid w:val="001062C7"/>
    <w:rsid w:val="001239F1"/>
    <w:rsid w:val="00143F6D"/>
    <w:rsid w:val="00231928"/>
    <w:rsid w:val="00241CF4"/>
    <w:rsid w:val="0024469E"/>
    <w:rsid w:val="00270890"/>
    <w:rsid w:val="00302035"/>
    <w:rsid w:val="0030449F"/>
    <w:rsid w:val="00313AA6"/>
    <w:rsid w:val="00350E98"/>
    <w:rsid w:val="003726B5"/>
    <w:rsid w:val="003731D8"/>
    <w:rsid w:val="003873C0"/>
    <w:rsid w:val="00413B91"/>
    <w:rsid w:val="00417CCD"/>
    <w:rsid w:val="004C21CE"/>
    <w:rsid w:val="004E476A"/>
    <w:rsid w:val="005633AF"/>
    <w:rsid w:val="005822F9"/>
    <w:rsid w:val="0058611E"/>
    <w:rsid w:val="005974EF"/>
    <w:rsid w:val="005B6D64"/>
    <w:rsid w:val="005D3004"/>
    <w:rsid w:val="00686E47"/>
    <w:rsid w:val="0068712E"/>
    <w:rsid w:val="00697A83"/>
    <w:rsid w:val="006B6EB5"/>
    <w:rsid w:val="00756F10"/>
    <w:rsid w:val="007A7764"/>
    <w:rsid w:val="007D3528"/>
    <w:rsid w:val="007D466D"/>
    <w:rsid w:val="00837CCB"/>
    <w:rsid w:val="00845501"/>
    <w:rsid w:val="00876790"/>
    <w:rsid w:val="008C3477"/>
    <w:rsid w:val="008F0809"/>
    <w:rsid w:val="008F22A9"/>
    <w:rsid w:val="0093004D"/>
    <w:rsid w:val="00932D6A"/>
    <w:rsid w:val="00942C90"/>
    <w:rsid w:val="00981E38"/>
    <w:rsid w:val="00982D6F"/>
    <w:rsid w:val="009842DE"/>
    <w:rsid w:val="009B5FDF"/>
    <w:rsid w:val="00A262F5"/>
    <w:rsid w:val="00A3769D"/>
    <w:rsid w:val="00A903FE"/>
    <w:rsid w:val="00A97FCF"/>
    <w:rsid w:val="00AD143C"/>
    <w:rsid w:val="00B041EE"/>
    <w:rsid w:val="00B042C2"/>
    <w:rsid w:val="00B354DF"/>
    <w:rsid w:val="00B506E4"/>
    <w:rsid w:val="00B56281"/>
    <w:rsid w:val="00BF15D0"/>
    <w:rsid w:val="00C30DFF"/>
    <w:rsid w:val="00C50E1B"/>
    <w:rsid w:val="00C82A86"/>
    <w:rsid w:val="00C877F9"/>
    <w:rsid w:val="00C97A76"/>
    <w:rsid w:val="00CB7796"/>
    <w:rsid w:val="00CD1BE1"/>
    <w:rsid w:val="00CF0A96"/>
    <w:rsid w:val="00D11762"/>
    <w:rsid w:val="00D368F5"/>
    <w:rsid w:val="00D506D9"/>
    <w:rsid w:val="00D54141"/>
    <w:rsid w:val="00D628DB"/>
    <w:rsid w:val="00D74C72"/>
    <w:rsid w:val="00D92B54"/>
    <w:rsid w:val="00D94E47"/>
    <w:rsid w:val="00D969DF"/>
    <w:rsid w:val="00DB6BF1"/>
    <w:rsid w:val="00DD0D6D"/>
    <w:rsid w:val="00DD792C"/>
    <w:rsid w:val="00DE6923"/>
    <w:rsid w:val="00E07C96"/>
    <w:rsid w:val="00EC3B98"/>
    <w:rsid w:val="00EC7B8F"/>
    <w:rsid w:val="00EE7425"/>
    <w:rsid w:val="00EE7ED6"/>
    <w:rsid w:val="00F06B41"/>
    <w:rsid w:val="00F67E5D"/>
    <w:rsid w:val="00F8673C"/>
    <w:rsid w:val="00FB26C5"/>
    <w:rsid w:val="00FC5253"/>
    <w:rsid w:val="00FD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3C"/>
  </w:style>
  <w:style w:type="paragraph" w:styleId="1">
    <w:name w:val="heading 1"/>
    <w:basedOn w:val="a"/>
    <w:next w:val="a"/>
    <w:link w:val="10"/>
    <w:qFormat/>
    <w:rsid w:val="00D969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928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rsid w:val="00EE7ED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E7E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D969DF"/>
    <w:rPr>
      <w:rFonts w:ascii="Times New Roman" w:eastAsia="Times New Roman" w:hAnsi="Times New Roman" w:cs="Times New Roman"/>
      <w:b/>
      <w:noProof/>
      <w:kern w:val="2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3C"/>
  </w:style>
  <w:style w:type="paragraph" w:styleId="1">
    <w:name w:val="heading 1"/>
    <w:basedOn w:val="a"/>
    <w:next w:val="a"/>
    <w:link w:val="10"/>
    <w:qFormat/>
    <w:rsid w:val="00D969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928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rsid w:val="00EE7ED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E7ED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D969DF"/>
    <w:rPr>
      <w:rFonts w:ascii="Times New Roman" w:eastAsia="Times New Roman" w:hAnsi="Times New Roman" w:cs="Times New Roman"/>
      <w:b/>
      <w:noProof/>
      <w:kern w:val="2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Лариса Ивановна</dc:creator>
  <cp:lastModifiedBy>Рогозная Тамара Наколаевна</cp:lastModifiedBy>
  <cp:revision>4</cp:revision>
  <cp:lastPrinted>2022-09-22T11:31:00Z</cp:lastPrinted>
  <dcterms:created xsi:type="dcterms:W3CDTF">2023-11-28T07:12:00Z</dcterms:created>
  <dcterms:modified xsi:type="dcterms:W3CDTF">2023-11-28T07:19:00Z</dcterms:modified>
</cp:coreProperties>
</file>